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25167">
      <w:pPr>
        <w:jc w:val="center"/>
        <w:outlineLvl w:val="0"/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Times New Roman" w:hAnsi="Times New Roman" w:eastAsia="方正小标宋简体" w:cs="Times New Roman"/>
          <w:spacing w:val="10"/>
          <w:sz w:val="43"/>
          <w:szCs w:val="43"/>
          <w:lang w:val="en-US"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教师教育</w:t>
      </w:r>
      <w:r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学院</w:t>
      </w:r>
    </w:p>
    <w:p w14:paraId="39D9B116">
      <w:pPr>
        <w:jc w:val="center"/>
        <w:outlineLvl w:val="0"/>
        <w:rPr>
          <w:rFonts w:ascii="Times New Roman" w:hAnsi="Times New Roman" w:eastAsia="方正小标宋简体" w:cs="Times New Roman"/>
          <w:sz w:val="43"/>
          <w:szCs w:val="43"/>
          <w:lang w:eastAsia="zh-CN"/>
        </w:rPr>
      </w:pPr>
      <w:r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《</w:t>
      </w:r>
      <w:r>
        <w:rPr>
          <w:rFonts w:hint="eastAsia" w:ascii="Times New Roman" w:hAnsi="Times New Roman" w:eastAsia="方正小标宋简体" w:cs="Times New Roman"/>
          <w:spacing w:val="10"/>
          <w:sz w:val="43"/>
          <w:szCs w:val="43"/>
          <w:lang w:val="en-US"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艺术疗愈</w:t>
      </w:r>
      <w:r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》微专业招生方案</w:t>
      </w:r>
    </w:p>
    <w:p w14:paraId="6F6B7C92">
      <w:pPr>
        <w:pStyle w:val="2"/>
        <w:spacing w:before="200" w:after="200" w:line="224" w:lineRule="auto"/>
        <w:ind w:firstLine="644" w:firstLineChars="200"/>
        <w:jc w:val="both"/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996D63E">
      <w:pPr>
        <w:pStyle w:val="2"/>
        <w:numPr>
          <w:ilvl w:val="0"/>
          <w:numId w:val="1"/>
        </w:numPr>
        <w:spacing w:before="10" w:after="10" w:line="360" w:lineRule="auto"/>
        <w:ind w:firstLine="644" w:firstLineChars="200"/>
        <w:jc w:val="both"/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微专业简介</w:t>
      </w:r>
    </w:p>
    <w:p w14:paraId="150D37CF">
      <w:pPr>
        <w:pStyle w:val="2"/>
        <w:spacing w:before="10" w:after="10" w:line="360" w:lineRule="auto"/>
        <w:ind w:firstLine="660" w:firstLineChars="200"/>
        <w:jc w:val="both"/>
        <w:rPr>
          <w:rFonts w:hint="eastAsia" w:ascii="Times New Roman" w:hAnsi="Times New Roman" w:cs="Times New Roman"/>
          <w:b w:val="0"/>
          <w:bCs w:val="0"/>
          <w:spacing w:val="8"/>
          <w:lang w:val="en-US" w:eastAsia="zh-CN"/>
        </w:rPr>
      </w:pPr>
      <w:r>
        <w:rPr>
          <w:rFonts w:hint="eastAsia" w:ascii="Times New Roman" w:hAnsi="Times New Roman" w:cs="Arial"/>
          <w:spacing w:val="10"/>
          <w:highlight w:val="none"/>
          <w:lang w:val="en-US" w:eastAsia="zh-CN"/>
        </w:rPr>
        <w:t>艺术疗愈微专业，以满⾜学⽣个性化发展需求为核⼼，致⼒于推动包括新文科在内的相关学科的改⾰与创新。该专业融合了艺术学、⼼理学、教育学、社会学等多学科知识，旨在培养具备跨学科、跨专业能⼒的⼈才。通过系统的课程设置，学⽣将深⼊了解艺术疗愈的概念、原理和应⽤⽅法。课程内容涵盖艺术疗愈基础、身⼼健康基础</w:t>
      </w:r>
      <w:r>
        <w:rPr>
          <w:rFonts w:hint="eastAsia" w:ascii="Times New Roman" w:hAnsi="Times New Roman" w:cs="Times New Roman"/>
          <w:b/>
          <w:bCs/>
          <w:spacing w:val="8"/>
          <w:lang w:val="en-US" w:eastAsia="zh-CN"/>
        </w:rPr>
        <w:t>、</w:t>
      </w:r>
      <w:r>
        <w:rPr>
          <w:rFonts w:hint="eastAsia" w:ascii="Times New Roman" w:hAnsi="Times New Roman" w:cs="Times New Roman"/>
          <w:b w:val="0"/>
          <w:bCs w:val="0"/>
          <w:spacing w:val="8"/>
          <w:lang w:val="en-US" w:eastAsia="zh-CN"/>
        </w:rPr>
        <w:t>美术、音乐等多个⽅⾯，旨在帮助学⽣全⾯掌握艺术疗愈的理论知识和实践技能。</w:t>
      </w:r>
    </w:p>
    <w:p w14:paraId="28F07C92">
      <w:pPr>
        <w:pStyle w:val="2"/>
        <w:spacing w:before="10" w:after="10" w:line="360" w:lineRule="auto"/>
        <w:ind w:firstLine="654" w:firstLineChars="200"/>
        <w:jc w:val="both"/>
        <w:rPr>
          <w:rFonts w:hint="default" w:ascii="Times New Roman" w:hAnsi="Times New Roman" w:cs="Times New Roman"/>
          <w:b/>
          <w:bCs/>
          <w:spacing w:val="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pacing w:val="8"/>
          <w:lang w:val="en-US" w:eastAsia="zh-CN"/>
        </w:rPr>
        <w:t>专业特色：</w:t>
      </w:r>
      <w:r>
        <w:rPr>
          <w:rFonts w:hint="eastAsia" w:ascii="Times New Roman" w:hAnsi="Times New Roman" w:cs="Times New Roman"/>
          <w:b w:val="0"/>
          <w:bCs w:val="0"/>
          <w:spacing w:val="8"/>
          <w:lang w:val="en-US" w:eastAsia="zh-CN"/>
        </w:rPr>
        <w:t>在艺术疗愈微专业的学习过程中，学⽣将有机会接触到各种艺术⼿段和健康疗愈⽅法，如绘画、⼿⼯制作、歌唱等。通过实践操作和案例分析，学⽣将学会如何运⽤这些艺术⼿段来促进身⼼健康，提升⽣活质量。此外，该专业还注重培养学⽣的创新思维和跨学科合作能⼒。学⽣将在艺术学、心理学、教育学、医学等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spacing w:val="8"/>
          <w:lang w:val="en-US" w:eastAsia="zh-CN"/>
        </w:rPr>
        <w:t xml:space="preserve">相关专业领域中开展创新⼯作，将艺术疗愈的理念和⽅法应⽤于实际场景中，为⼈们的健康事业贡献⾃⼰的⼒量。 </w:t>
      </w:r>
    </w:p>
    <w:p w14:paraId="76FDE737">
      <w:pPr>
        <w:pStyle w:val="2"/>
        <w:spacing w:before="10" w:after="10" w:line="360" w:lineRule="auto"/>
        <w:ind w:firstLine="654" w:firstLineChars="200"/>
        <w:jc w:val="both"/>
        <w:rPr>
          <w:rFonts w:hint="default" w:ascii="Times New Roman" w:hAnsi="Times New Roman" w:cs="Times New Roman"/>
          <w:spacing w:val="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pacing w:val="8"/>
          <w:lang w:eastAsia="zh-CN"/>
        </w:rPr>
        <w:t>主要课程</w:t>
      </w:r>
      <w:r>
        <w:rPr>
          <w:rFonts w:hint="eastAsia" w:ascii="Times New Roman" w:hAnsi="Times New Roman" w:cs="Times New Roman"/>
          <w:spacing w:val="8"/>
          <w:lang w:eastAsia="zh-CN"/>
        </w:rPr>
        <w:t>：</w:t>
      </w:r>
      <w:r>
        <w:rPr>
          <w:rFonts w:hint="eastAsia" w:ascii="Times New Roman" w:hAnsi="Times New Roman" w:cs="Times New Roman"/>
          <w:spacing w:val="8"/>
          <w:lang w:val="en-US" w:eastAsia="zh-CN"/>
        </w:rPr>
        <w:t>艺术疗愈概论、身心健康基础、绘画疗愈、手工制作疗愈、歌唱疗愈、舞动与戏剧疗愈、节奏与器乐体验。</w:t>
      </w:r>
    </w:p>
    <w:p w14:paraId="52448407">
      <w:pPr>
        <w:pStyle w:val="2"/>
        <w:spacing w:before="10" w:after="10" w:line="360" w:lineRule="auto"/>
        <w:ind w:firstLine="644" w:firstLineChars="200"/>
        <w:jc w:val="both"/>
        <w:rPr>
          <w:rFonts w:ascii="Times New Roman" w:hAnsi="Times New Roman" w:cs="Times New Roman"/>
          <w:spacing w:val="6"/>
          <w:highlight w:val="none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cs="Times New Roman"/>
          <w:spacing w:val="6"/>
          <w:highlight w:val="none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二、报名时间及开班要求</w:t>
      </w:r>
    </w:p>
    <w:p w14:paraId="2989E89F">
      <w:pPr>
        <w:pStyle w:val="2"/>
        <w:spacing w:before="10" w:after="10" w:line="360" w:lineRule="auto"/>
        <w:ind w:firstLine="660" w:firstLineChars="200"/>
        <w:rPr>
          <w:rFonts w:ascii="Times New Roman" w:hAnsi="Times New Roman" w:cs="Arial"/>
          <w:spacing w:val="10"/>
          <w:highlight w:val="none"/>
          <w:lang w:eastAsia="zh-CN"/>
        </w:rPr>
      </w:pPr>
      <w:r>
        <w:rPr>
          <w:rFonts w:hint="eastAsia" w:ascii="Times New Roman" w:hAnsi="Times New Roman" w:cs="Arial"/>
          <w:spacing w:val="10"/>
          <w:highlight w:val="none"/>
          <w:lang w:eastAsia="zh-CN"/>
        </w:rPr>
        <w:t>按照学校规定时间报名，原则上低于20人不开班。</w:t>
      </w:r>
    </w:p>
    <w:p w14:paraId="2AADDAB4">
      <w:pPr>
        <w:pStyle w:val="2"/>
        <w:spacing w:before="10" w:after="10" w:line="360" w:lineRule="auto"/>
        <w:rPr>
          <w:rFonts w:hint="eastAsia" w:ascii="Times New Roman" w:hAnsi="Times New Roman" w:cs="Arial"/>
          <w:spacing w:val="10"/>
          <w:lang w:eastAsia="zh-CN"/>
        </w:rPr>
        <w:sectPr>
          <w:footerReference r:id="rId3" w:type="default"/>
          <w:pgSz w:w="11907" w:h="16839"/>
          <w:pgMar w:top="1431" w:right="1469" w:bottom="1357" w:left="1593" w:header="0" w:footer="1197" w:gutter="0"/>
          <w:cols w:space="720" w:num="1"/>
        </w:sectPr>
      </w:pPr>
    </w:p>
    <w:p w14:paraId="6AABF50B">
      <w:pPr>
        <w:pStyle w:val="2"/>
        <w:spacing w:before="10" w:after="10" w:line="360" w:lineRule="auto"/>
        <w:ind w:firstLine="644" w:firstLineChars="200"/>
        <w:jc w:val="both"/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三、报名学生范围</w:t>
      </w:r>
    </w:p>
    <w:p w14:paraId="61E4960A">
      <w:pPr>
        <w:pStyle w:val="2"/>
        <w:spacing w:before="10" w:after="10" w:line="360" w:lineRule="auto"/>
        <w:ind w:firstLine="660" w:firstLineChars="200"/>
        <w:jc w:val="both"/>
        <w:rPr>
          <w:rFonts w:ascii="Times New Roman" w:hAnsi="Times New Roman" w:cs="Times New Roman"/>
          <w:spacing w:val="10"/>
          <w:lang w:eastAsia="zh-CN"/>
        </w:rPr>
      </w:pPr>
      <w:r>
        <w:rPr>
          <w:rFonts w:ascii="Times New Roman" w:hAnsi="Times New Roman" w:cs="Times New Roman"/>
          <w:spacing w:val="10"/>
          <w:lang w:eastAsia="zh-CN"/>
        </w:rPr>
        <w:t>面向我校</w:t>
      </w:r>
      <w:r>
        <w:rPr>
          <w:rFonts w:hint="eastAsia" w:ascii="Times New Roman" w:hAnsi="Times New Roman" w:cs="Times New Roman"/>
          <w:spacing w:val="10"/>
          <w:lang w:val="en-US" w:eastAsia="zh-CN"/>
        </w:rPr>
        <w:t>所有专业学生</w:t>
      </w:r>
      <w:r>
        <w:rPr>
          <w:rFonts w:ascii="Times New Roman" w:hAnsi="Times New Roman" w:cs="Times New Roman"/>
          <w:spacing w:val="10"/>
          <w:lang w:eastAsia="zh-CN"/>
        </w:rPr>
        <w:t>。</w:t>
      </w:r>
    </w:p>
    <w:p w14:paraId="195CDED1">
      <w:pPr>
        <w:pStyle w:val="2"/>
        <w:spacing w:before="10" w:after="10" w:line="360" w:lineRule="auto"/>
        <w:ind w:firstLine="644" w:firstLineChars="200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四、证书</w:t>
      </w:r>
    </w:p>
    <w:p w14:paraId="1ADCC1F5">
      <w:pPr>
        <w:pStyle w:val="2"/>
        <w:spacing w:before="10" w:after="10" w:line="360" w:lineRule="auto"/>
        <w:ind w:firstLine="628" w:firstLineChars="200"/>
        <w:jc w:val="both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1.学制</w:t>
      </w:r>
      <w:r>
        <w:rPr>
          <w:rFonts w:hint="eastAsia" w:ascii="Times New Roman" w:hAnsi="Times New Roman" w:cs="Times New Roman"/>
          <w:spacing w:val="2"/>
          <w:lang w:eastAsia="zh-CN"/>
        </w:rPr>
        <w:t>2</w:t>
      </w:r>
      <w:r>
        <w:rPr>
          <w:rFonts w:ascii="Times New Roman" w:hAnsi="Times New Roman" w:cs="Times New Roman"/>
          <w:spacing w:val="2"/>
          <w:lang w:eastAsia="zh-CN"/>
        </w:rPr>
        <w:t>年。</w:t>
      </w:r>
    </w:p>
    <w:p w14:paraId="2209992A">
      <w:pPr>
        <w:pStyle w:val="2"/>
        <w:spacing w:before="10" w:after="10" w:line="360" w:lineRule="auto"/>
        <w:ind w:firstLine="628" w:firstLineChars="200"/>
        <w:jc w:val="both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2.完成教学计划全部课程（</w:t>
      </w:r>
      <w:r>
        <w:rPr>
          <w:rFonts w:hint="eastAsia" w:ascii="Times New Roman" w:hAnsi="Times New Roman" w:cs="Times New Roman"/>
          <w:spacing w:val="2"/>
          <w:lang w:val="en-US" w:eastAsia="zh-CN"/>
        </w:rPr>
        <w:t>12</w:t>
      </w:r>
      <w:r>
        <w:rPr>
          <w:rFonts w:ascii="Times New Roman" w:hAnsi="Times New Roman" w:cs="Times New Roman"/>
          <w:spacing w:val="2"/>
          <w:lang w:eastAsia="zh-CN"/>
        </w:rPr>
        <w:t>学分），</w:t>
      </w:r>
      <w:r>
        <w:rPr>
          <w:rFonts w:hint="eastAsia" w:ascii="Times New Roman" w:hAnsi="Times New Roman" w:cs="Times New Roman"/>
          <w:spacing w:val="2"/>
          <w:lang w:eastAsia="zh-CN"/>
        </w:rPr>
        <w:t>经考核合格，</w:t>
      </w:r>
      <w:r>
        <w:rPr>
          <w:rFonts w:ascii="Times New Roman" w:hAnsi="Times New Roman" w:cs="Times New Roman"/>
          <w:spacing w:val="2"/>
          <w:lang w:eastAsia="zh-CN"/>
        </w:rPr>
        <w:t>发石家庄学院微专业证书。</w:t>
      </w:r>
    </w:p>
    <w:p w14:paraId="6545ACD5">
      <w:pPr>
        <w:pStyle w:val="2"/>
        <w:spacing w:before="10" w:after="10" w:line="360" w:lineRule="auto"/>
        <w:ind w:firstLine="644" w:firstLineChars="200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五、</w:t>
      </w:r>
      <w:r>
        <w:rPr>
          <w:rFonts w:ascii="Times New Roman" w:hAnsi="Times New Roman" w:cs="Times New Roman"/>
          <w:spacing w:val="-13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联系方式</w:t>
      </w:r>
    </w:p>
    <w:p w14:paraId="298E9F70">
      <w:pPr>
        <w:pStyle w:val="2"/>
        <w:spacing w:before="10" w:after="10" w:line="360" w:lineRule="auto"/>
        <w:ind w:firstLine="628" w:firstLineChars="200"/>
        <w:jc w:val="both"/>
        <w:rPr>
          <w:rFonts w:hint="default" w:ascii="Times New Roman" w:hAnsi="Times New Roman" w:cs="Times New Roman"/>
          <w:spacing w:val="2"/>
          <w:lang w:val="en-US"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联系人：</w:t>
      </w:r>
      <w:r>
        <w:rPr>
          <w:rFonts w:hint="eastAsia" w:ascii="Times New Roman" w:hAnsi="Times New Roman" w:cs="Times New Roman"/>
          <w:spacing w:val="2"/>
          <w:lang w:val="en-US" w:eastAsia="zh-CN"/>
        </w:rPr>
        <w:t>刘老师</w:t>
      </w:r>
      <w:r>
        <w:rPr>
          <w:rFonts w:hint="eastAsia" w:ascii="Times New Roman" w:hAnsi="Times New Roman" w:cs="Times New Roman"/>
          <w:spacing w:val="2"/>
          <w:lang w:eastAsia="zh-CN"/>
        </w:rPr>
        <w:t xml:space="preserve"> </w:t>
      </w:r>
      <w:r>
        <w:rPr>
          <w:rFonts w:hint="eastAsia" w:ascii="Times New Roman" w:hAnsi="Times New Roman" w:cs="Times New Roman"/>
          <w:spacing w:val="2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pacing w:val="2"/>
          <w:lang w:eastAsia="zh-CN"/>
        </w:rPr>
        <w:t>电话：</w:t>
      </w:r>
      <w:r>
        <w:rPr>
          <w:rFonts w:hint="eastAsia" w:ascii="Times New Roman" w:hAnsi="Times New Roman" w:cs="Times New Roman"/>
          <w:spacing w:val="2"/>
          <w:lang w:val="en-US" w:eastAsia="zh-CN"/>
        </w:rPr>
        <w:t>15532106969</w:t>
      </w:r>
    </w:p>
    <w:p w14:paraId="10C4F234">
      <w:pPr>
        <w:pStyle w:val="2"/>
        <w:spacing w:before="10" w:after="10" w:line="360" w:lineRule="auto"/>
        <w:ind w:firstLine="628" w:firstLineChars="200"/>
        <w:jc w:val="both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招生咨询QQ二维码：</w:t>
      </w:r>
    </w:p>
    <w:p w14:paraId="6E8C63DE">
      <w:pPr>
        <w:pStyle w:val="2"/>
        <w:spacing w:before="10" w:after="10" w:line="360" w:lineRule="auto"/>
        <w:ind w:firstLine="584" w:firstLineChars="200"/>
        <w:jc w:val="center"/>
        <w:rPr>
          <w:rFonts w:hint="eastAsia" w:ascii="Times New Roman" w:hAnsi="Times New Roman" w:cs="Times New Roman"/>
          <w:spacing w:val="-9"/>
          <w:lang w:eastAsia="zh-CN"/>
        </w:rPr>
      </w:pPr>
      <w:r>
        <w:rPr>
          <w:rFonts w:hint="eastAsia" w:ascii="Times New Roman" w:hAnsi="Times New Roman" w:cs="Times New Roman"/>
          <w:spacing w:val="-9"/>
          <w:lang w:eastAsia="zh-CN"/>
        </w:rPr>
        <w:drawing>
          <wp:inline distT="0" distB="0" distL="114300" distR="114300">
            <wp:extent cx="1360805" cy="2421255"/>
            <wp:effectExtent l="0" t="0" r="10795" b="1905"/>
            <wp:docPr id="1" name="图片 1" descr="IMG_9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91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60805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03795">
      <w:pPr>
        <w:pStyle w:val="2"/>
        <w:spacing w:before="10" w:after="10" w:line="360" w:lineRule="auto"/>
        <w:ind w:firstLine="628" w:firstLineChars="200"/>
        <w:jc w:val="both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微专业将报名表发送到招生咨询QQ群，供学生下载、报名使用。</w:t>
      </w:r>
    </w:p>
    <w:p w14:paraId="26C11364">
      <w:pPr>
        <w:pStyle w:val="2"/>
        <w:spacing w:before="10" w:after="10" w:line="360" w:lineRule="auto"/>
        <w:ind w:firstLine="652" w:firstLineChars="200"/>
        <w:jc w:val="both"/>
        <w:rPr>
          <w:rFonts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spacing w:val="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六</w:t>
      </w:r>
      <w:r>
        <w:rPr>
          <w:rFonts w:ascii="Times New Roman" w:hAnsi="Times New Roman" w:cs="Times New Roman"/>
          <w:spacing w:val="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、教学计划</w:t>
      </w:r>
    </w:p>
    <w:p w14:paraId="5811A903">
      <w:pPr>
        <w:pStyle w:val="2"/>
        <w:spacing w:before="10" w:after="10" w:line="360" w:lineRule="auto"/>
        <w:ind w:firstLine="628" w:firstLineChars="200"/>
        <w:jc w:val="both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本专业共设置</w:t>
      </w:r>
      <w:r>
        <w:rPr>
          <w:rFonts w:hint="eastAsia" w:ascii="Times New Roman" w:hAnsi="Times New Roman" w:cs="Times New Roman"/>
          <w:spacing w:val="2"/>
          <w:lang w:val="en-US" w:eastAsia="zh-CN"/>
        </w:rPr>
        <w:t xml:space="preserve"> 7 </w:t>
      </w:r>
      <w:r>
        <w:rPr>
          <w:rFonts w:ascii="Times New Roman" w:hAnsi="Times New Roman" w:cs="Times New Roman"/>
          <w:spacing w:val="2"/>
          <w:lang w:eastAsia="zh-CN"/>
        </w:rPr>
        <w:t>门专业核心课，总学分</w:t>
      </w:r>
      <w:r>
        <w:rPr>
          <w:rFonts w:hint="eastAsia" w:ascii="Times New Roman" w:hAnsi="Times New Roman" w:cs="Times New Roman"/>
          <w:spacing w:val="2"/>
          <w:lang w:val="en-US" w:eastAsia="zh-CN"/>
        </w:rPr>
        <w:t xml:space="preserve"> 12</w:t>
      </w:r>
      <w:r>
        <w:rPr>
          <w:rFonts w:ascii="Times New Roman" w:hAnsi="Times New Roman" w:cs="Times New Roman"/>
          <w:spacing w:val="2"/>
          <w:lang w:eastAsia="zh-CN"/>
        </w:rPr>
        <w:t>分。有关课时排详见附件1。</w:t>
      </w:r>
    </w:p>
    <w:p w14:paraId="388DAF15">
      <w:pPr>
        <w:spacing w:before="10" w:after="10" w:line="360" w:lineRule="auto"/>
        <w:ind w:firstLine="420" w:firstLineChars="200"/>
        <w:jc w:val="both"/>
        <w:rPr>
          <w:rFonts w:ascii="Times New Roman" w:hAnsi="Times New Roman" w:cs="Times New Roman"/>
          <w:lang w:eastAsia="zh-CN"/>
        </w:rPr>
        <w:sectPr>
          <w:footerReference r:id="rId4" w:type="default"/>
          <w:pgSz w:w="11907" w:h="16839"/>
          <w:pgMar w:top="1431" w:right="1469" w:bottom="1357" w:left="1604" w:header="0" w:footer="1197" w:gutter="0"/>
          <w:cols w:space="720" w:num="1"/>
        </w:sectPr>
      </w:pPr>
    </w:p>
    <w:p w14:paraId="2E828E0C">
      <w:pPr>
        <w:spacing w:line="259" w:lineRule="auto"/>
        <w:jc w:val="both"/>
        <w:rPr>
          <w:rFonts w:ascii="Times New Roman" w:hAnsi="Times New Roman" w:cs="Times New Roman"/>
          <w:lang w:eastAsia="zh-CN"/>
        </w:rPr>
      </w:pPr>
    </w:p>
    <w:p w14:paraId="61903EE5">
      <w:pPr>
        <w:pStyle w:val="2"/>
        <w:spacing w:before="101" w:line="224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-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</w:t>
      </w:r>
      <w:r>
        <w:rPr>
          <w:rFonts w:ascii="Times New Roman" w:hAnsi="Times New Roman" w:eastAsia="Times New Roman" w:cs="Times New Roman"/>
          <w:b/>
          <w:bCs/>
          <w:spacing w:val="-8"/>
          <w:lang w:eastAsia="zh-CN"/>
        </w:rPr>
        <w:t>1</w:t>
      </w:r>
      <w:r>
        <w:rPr>
          <w:rFonts w:ascii="Times New Roman" w:hAnsi="Times New Roman" w:cs="Times New Roman"/>
          <w:spacing w:val="-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：</w:t>
      </w:r>
    </w:p>
    <w:p w14:paraId="75C9BD8A">
      <w:pPr>
        <w:pStyle w:val="2"/>
        <w:spacing w:before="250" w:line="217" w:lineRule="auto"/>
        <w:jc w:val="center"/>
        <w:rPr>
          <w:rFonts w:ascii="Times New Roman" w:hAnsi="Times New Roman" w:cs="Times New Roman"/>
          <w:sz w:val="36"/>
          <w:szCs w:val="36"/>
          <w:lang w:eastAsia="zh-CN"/>
        </w:rPr>
      </w:pPr>
      <w:r>
        <w:rPr>
          <w:rFonts w:ascii="Times New Roman" w:hAnsi="Times New Roman" w:cs="Times New Roman"/>
          <w:sz w:val="36"/>
          <w:szCs w:val="36"/>
          <w:lang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《</w:t>
      </w:r>
      <w:r>
        <w:rPr>
          <w:rFonts w:hint="eastAsia" w:ascii="Times New Roman" w:hAnsi="Times New Roman" w:cs="Times New Roman"/>
          <w:sz w:val="36"/>
          <w:szCs w:val="36"/>
          <w:lang w:val="en-US"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 xml:space="preserve"> 艺术疗愈 </w:t>
      </w:r>
      <w:r>
        <w:rPr>
          <w:rFonts w:ascii="Times New Roman" w:hAnsi="Times New Roman" w:cs="Times New Roman"/>
          <w:sz w:val="36"/>
          <w:szCs w:val="36"/>
          <w:lang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》微专业课程设置计划表</w:t>
      </w:r>
    </w:p>
    <w:p w14:paraId="57795BFB">
      <w:pPr>
        <w:spacing w:line="187" w:lineRule="exact"/>
        <w:jc w:val="both"/>
        <w:rPr>
          <w:rFonts w:ascii="Times New Roman" w:hAnsi="Times New Roman" w:cs="Times New Roman"/>
          <w:lang w:eastAsia="zh-CN"/>
        </w:rPr>
      </w:pPr>
    </w:p>
    <w:tbl>
      <w:tblPr>
        <w:tblStyle w:val="6"/>
        <w:tblW w:w="14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3035"/>
        <w:gridCol w:w="1873"/>
        <w:gridCol w:w="979"/>
        <w:gridCol w:w="937"/>
        <w:gridCol w:w="849"/>
        <w:gridCol w:w="778"/>
        <w:gridCol w:w="763"/>
        <w:gridCol w:w="1218"/>
        <w:gridCol w:w="1218"/>
        <w:gridCol w:w="1218"/>
        <w:gridCol w:w="1221"/>
      </w:tblGrid>
      <w:tr w14:paraId="4D1AB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  <w:tblHeader/>
          <w:jc w:val="center"/>
        </w:trPr>
        <w:tc>
          <w:tcPr>
            <w:tcW w:w="907" w:type="dxa"/>
            <w:vMerge w:val="restart"/>
            <w:vAlign w:val="center"/>
          </w:tcPr>
          <w:p w14:paraId="65CA87F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3035" w:type="dxa"/>
            <w:vMerge w:val="restart"/>
            <w:shd w:val="clear" w:color="auto" w:fill="auto"/>
            <w:vAlign w:val="center"/>
          </w:tcPr>
          <w:p w14:paraId="25CF227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课程名称</w:t>
            </w:r>
          </w:p>
        </w:tc>
        <w:tc>
          <w:tcPr>
            <w:tcW w:w="1873" w:type="dxa"/>
            <w:vMerge w:val="restart"/>
            <w:vAlign w:val="center"/>
          </w:tcPr>
          <w:p w14:paraId="166AF6B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开课学院</w:t>
            </w:r>
          </w:p>
        </w:tc>
        <w:tc>
          <w:tcPr>
            <w:tcW w:w="979" w:type="dxa"/>
            <w:vMerge w:val="restart"/>
            <w:shd w:val="clear" w:color="auto" w:fill="auto"/>
            <w:vAlign w:val="center"/>
          </w:tcPr>
          <w:p w14:paraId="2088AEF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学分</w:t>
            </w:r>
          </w:p>
        </w:tc>
        <w:tc>
          <w:tcPr>
            <w:tcW w:w="937" w:type="dxa"/>
            <w:vMerge w:val="restart"/>
            <w:shd w:val="clear" w:color="auto" w:fill="auto"/>
            <w:vAlign w:val="center"/>
          </w:tcPr>
          <w:p w14:paraId="36AE033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学时</w:t>
            </w:r>
          </w:p>
        </w:tc>
        <w:tc>
          <w:tcPr>
            <w:tcW w:w="2390" w:type="dxa"/>
            <w:gridSpan w:val="3"/>
            <w:shd w:val="clear" w:color="auto" w:fill="auto"/>
            <w:vAlign w:val="center"/>
          </w:tcPr>
          <w:p w14:paraId="4CBD3C2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学时分配</w:t>
            </w: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12B882DA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开课学年（写1或者2）</w:t>
            </w:r>
          </w:p>
        </w:tc>
        <w:tc>
          <w:tcPr>
            <w:tcW w:w="1218" w:type="dxa"/>
            <w:vMerge w:val="restart"/>
            <w:shd w:val="clear" w:color="auto" w:fill="auto"/>
            <w:vAlign w:val="center"/>
          </w:tcPr>
          <w:p w14:paraId="4B8095E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开课学期</w:t>
            </w:r>
          </w:p>
          <w:p w14:paraId="1F0374F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（写秋季或者春季）</w:t>
            </w:r>
          </w:p>
        </w:tc>
        <w:tc>
          <w:tcPr>
            <w:tcW w:w="1218" w:type="dxa"/>
            <w:vMerge w:val="restart"/>
            <w:shd w:val="clear" w:color="auto" w:fill="auto"/>
            <w:vAlign w:val="center"/>
          </w:tcPr>
          <w:p w14:paraId="62AA19F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32B2FF7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考核方式</w:t>
            </w:r>
          </w:p>
          <w:p w14:paraId="17FF067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（如考试等）</w:t>
            </w: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14:paraId="2DA7F0B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1EC9EB5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考试方式</w:t>
            </w:r>
          </w:p>
          <w:p w14:paraId="4355C95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（如开卷、闭卷等）</w:t>
            </w:r>
          </w:p>
        </w:tc>
      </w:tr>
      <w:tr w14:paraId="562CE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tblHeader/>
          <w:jc w:val="center"/>
        </w:trPr>
        <w:tc>
          <w:tcPr>
            <w:tcW w:w="907" w:type="dxa"/>
            <w:vMerge w:val="continue"/>
            <w:vAlign w:val="center"/>
          </w:tcPr>
          <w:p w14:paraId="142E731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35" w:type="dxa"/>
            <w:vMerge w:val="continue"/>
            <w:shd w:val="clear" w:color="auto" w:fill="auto"/>
            <w:vAlign w:val="center"/>
          </w:tcPr>
          <w:p w14:paraId="5501502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2E6CE77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9" w:type="dxa"/>
            <w:vMerge w:val="continue"/>
            <w:shd w:val="clear" w:color="auto" w:fill="auto"/>
            <w:vAlign w:val="center"/>
          </w:tcPr>
          <w:p w14:paraId="22F8D7B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vMerge w:val="continue"/>
            <w:shd w:val="clear" w:color="auto" w:fill="auto"/>
            <w:vAlign w:val="center"/>
          </w:tcPr>
          <w:p w14:paraId="3F792BC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14:paraId="26913B0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理论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2C9224D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上机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7D9BB61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实验实践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59A4E7AB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  <w:shd w:val="clear" w:color="auto" w:fill="auto"/>
            <w:vAlign w:val="center"/>
          </w:tcPr>
          <w:p w14:paraId="2658733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  <w:shd w:val="clear" w:color="auto" w:fill="auto"/>
            <w:vAlign w:val="center"/>
          </w:tcPr>
          <w:p w14:paraId="2A482A7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1" w:type="dxa"/>
            <w:vMerge w:val="continue"/>
            <w:shd w:val="clear" w:color="auto" w:fill="auto"/>
            <w:vAlign w:val="center"/>
          </w:tcPr>
          <w:p w14:paraId="2D92074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F7DD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907" w:type="dxa"/>
            <w:vAlign w:val="center"/>
          </w:tcPr>
          <w:p w14:paraId="143D8DA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186FBCF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艺术疗愈概论</w:t>
            </w:r>
          </w:p>
        </w:tc>
        <w:tc>
          <w:tcPr>
            <w:tcW w:w="1873" w:type="dxa"/>
            <w:vAlign w:val="center"/>
          </w:tcPr>
          <w:p w14:paraId="11B1619E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5CFAB6F9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194A60B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56D731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62E644E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36EE273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69622B09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  <w:p w14:paraId="62EF8FE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7619E6D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秋季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5ABA8A0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14DC4A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164EC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907" w:type="dxa"/>
            <w:vAlign w:val="center"/>
          </w:tcPr>
          <w:p w14:paraId="1AC1CC4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5EDE0532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身心健康基础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68B69567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FF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E9B61AB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4B50660A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D895C5E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6395B39C">
            <w:pPr>
              <w:jc w:val="center"/>
              <w:rPr>
                <w:rFonts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189C6D9A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60817DBA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04A668DD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>秋季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04143160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8540DD8">
            <w:pPr>
              <w:jc w:val="center"/>
              <w:rPr>
                <w:rFonts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</w:tr>
      <w:tr w14:paraId="1DB37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907" w:type="dxa"/>
            <w:vAlign w:val="center"/>
          </w:tcPr>
          <w:p w14:paraId="589CBB8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5916F52F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绘画疗愈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7BE80D89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5520C11A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224F5DEC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D1FFB34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5AD2AE16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5126833D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703F0337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0260C431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春季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6F71C3E0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0E67C9C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58D6F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907" w:type="dxa"/>
            <w:vAlign w:val="center"/>
          </w:tcPr>
          <w:p w14:paraId="196F6EF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2A80ACDD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歌唱疗愈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7FA9077E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6887DE16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69F6C406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554931F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34E97C11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16389871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183819F4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2760172E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春季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30AA3B1E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61C6533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 w14:paraId="6F4D6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  <w:jc w:val="center"/>
        </w:trPr>
        <w:tc>
          <w:tcPr>
            <w:tcW w:w="907" w:type="dxa"/>
            <w:vAlign w:val="center"/>
          </w:tcPr>
          <w:p w14:paraId="08255176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18E21631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节奏与器乐体验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5B70001C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F663307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5052D749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83F1E7C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34C328A0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72A30C68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584D538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13180F65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秋季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2B7ECA1D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E8896EF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</w:p>
        </w:tc>
      </w:tr>
      <w:tr w14:paraId="5FD5B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  <w:jc w:val="center"/>
        </w:trPr>
        <w:tc>
          <w:tcPr>
            <w:tcW w:w="907" w:type="dxa"/>
            <w:vAlign w:val="center"/>
          </w:tcPr>
          <w:p w14:paraId="14CE32B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457BD83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手工制作疗愈</w:t>
            </w:r>
          </w:p>
        </w:tc>
        <w:tc>
          <w:tcPr>
            <w:tcW w:w="1873" w:type="dxa"/>
            <w:vAlign w:val="center"/>
          </w:tcPr>
          <w:p w14:paraId="3B2291F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38479936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2DCD819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FF1309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22E19CD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444AE6B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0881783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69EE5E6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秋季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78A86FA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CF680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ADF8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  <w:jc w:val="center"/>
        </w:trPr>
        <w:tc>
          <w:tcPr>
            <w:tcW w:w="907" w:type="dxa"/>
            <w:vAlign w:val="center"/>
          </w:tcPr>
          <w:p w14:paraId="244968DA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2F48303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舞动与戏剧疗愈</w:t>
            </w:r>
          </w:p>
        </w:tc>
        <w:tc>
          <w:tcPr>
            <w:tcW w:w="1873" w:type="dxa"/>
            <w:vAlign w:val="center"/>
          </w:tcPr>
          <w:p w14:paraId="7F6D75B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254A6E09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336C26B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715ECF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7F31435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1FF1E2A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1D9136C0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66EE36E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春季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5BBDC70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A89932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5E6F354B">
      <w:pPr>
        <w:jc w:val="both"/>
        <w:rPr>
          <w:rFonts w:ascii="Times New Roman" w:hAnsi="Times New Roman" w:cs="Times New Roman"/>
        </w:rPr>
      </w:pPr>
    </w:p>
    <w:sectPr>
      <w:footerReference r:id="rId5" w:type="default"/>
      <w:pgSz w:w="16839" w:h="11907"/>
      <w:pgMar w:top="1012" w:right="2092" w:bottom="1355" w:left="2021" w:header="0" w:footer="119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BA923">
    <w:pPr>
      <w:spacing w:line="174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4"/>
        <w:sz w:val="18"/>
        <w:szCs w:val="18"/>
      </w:rPr>
      <w:t>-</w:t>
    </w:r>
    <w:r>
      <w:rPr>
        <w:rFonts w:ascii="Times New Roman" w:hAnsi="Times New Roman" w:eastAsia="Times New Roman" w:cs="Times New Roman"/>
        <w:spacing w:val="21"/>
        <w:w w:val="101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pacing w:val="21"/>
        <w:w w:val="101"/>
        <w:sz w:val="18"/>
        <w:szCs w:val="18"/>
        <w:lang w:eastAsia="zh-CN"/>
      </w:rPr>
      <w:t>2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1D947">
    <w:pPr>
      <w:spacing w:line="174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-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pacing w:val="-6"/>
        <w:sz w:val="18"/>
        <w:szCs w:val="18"/>
        <w:lang w:eastAsia="zh-CN"/>
      </w:rPr>
      <w:t>3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6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4DB49">
    <w:pPr>
      <w:spacing w:line="171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pacing w:val="9"/>
        <w:sz w:val="18"/>
        <w:szCs w:val="18"/>
        <w:lang w:eastAsia="zh-CN"/>
      </w:rPr>
      <w:t>4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39D83D"/>
    <w:multiLevelType w:val="singleLevel"/>
    <w:tmpl w:val="4339D8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2NmRlMzZjNGMzNDAxMzkzMDkwNDc3NzM1ZjQzNzgifQ=="/>
  </w:docVars>
  <w:rsids>
    <w:rsidRoot w:val="002E1F6D"/>
    <w:rsid w:val="0012685D"/>
    <w:rsid w:val="00260090"/>
    <w:rsid w:val="002E1F6D"/>
    <w:rsid w:val="003805FF"/>
    <w:rsid w:val="00417652"/>
    <w:rsid w:val="004B0EA2"/>
    <w:rsid w:val="004B16E4"/>
    <w:rsid w:val="007B599E"/>
    <w:rsid w:val="00834F59"/>
    <w:rsid w:val="00963E50"/>
    <w:rsid w:val="00A0552D"/>
    <w:rsid w:val="00A14870"/>
    <w:rsid w:val="00B246E6"/>
    <w:rsid w:val="00B644C1"/>
    <w:rsid w:val="00CC69DA"/>
    <w:rsid w:val="00DE3E9B"/>
    <w:rsid w:val="00DF22F1"/>
    <w:rsid w:val="00F21329"/>
    <w:rsid w:val="012E46F1"/>
    <w:rsid w:val="016A7D77"/>
    <w:rsid w:val="01DD1E9F"/>
    <w:rsid w:val="023701AA"/>
    <w:rsid w:val="02641C78"/>
    <w:rsid w:val="033905F3"/>
    <w:rsid w:val="04272809"/>
    <w:rsid w:val="063F6E0B"/>
    <w:rsid w:val="066E5B12"/>
    <w:rsid w:val="068E3768"/>
    <w:rsid w:val="09405381"/>
    <w:rsid w:val="095F5124"/>
    <w:rsid w:val="09D5345C"/>
    <w:rsid w:val="0A087319"/>
    <w:rsid w:val="0AB15C77"/>
    <w:rsid w:val="0B7373D0"/>
    <w:rsid w:val="0CE4520A"/>
    <w:rsid w:val="0D0D7D54"/>
    <w:rsid w:val="0EF375A8"/>
    <w:rsid w:val="0F692FC4"/>
    <w:rsid w:val="107F4121"/>
    <w:rsid w:val="11BD3153"/>
    <w:rsid w:val="124613AB"/>
    <w:rsid w:val="13D44822"/>
    <w:rsid w:val="146D2F17"/>
    <w:rsid w:val="14A545D4"/>
    <w:rsid w:val="15344D3E"/>
    <w:rsid w:val="171A77BC"/>
    <w:rsid w:val="173914CE"/>
    <w:rsid w:val="18202EF4"/>
    <w:rsid w:val="18673E19"/>
    <w:rsid w:val="186E33F9"/>
    <w:rsid w:val="1931657F"/>
    <w:rsid w:val="1AA11864"/>
    <w:rsid w:val="1BEB30AD"/>
    <w:rsid w:val="1BF72B06"/>
    <w:rsid w:val="1CEF002A"/>
    <w:rsid w:val="1CF923ED"/>
    <w:rsid w:val="1E4A3FC0"/>
    <w:rsid w:val="1ED63AA6"/>
    <w:rsid w:val="1FD9586A"/>
    <w:rsid w:val="20DA2D10"/>
    <w:rsid w:val="20F22B08"/>
    <w:rsid w:val="216628DE"/>
    <w:rsid w:val="21AD666E"/>
    <w:rsid w:val="22652544"/>
    <w:rsid w:val="22ED26BA"/>
    <w:rsid w:val="24D411E6"/>
    <w:rsid w:val="24F0338E"/>
    <w:rsid w:val="26364E73"/>
    <w:rsid w:val="26435EC5"/>
    <w:rsid w:val="27FD02F5"/>
    <w:rsid w:val="28793E20"/>
    <w:rsid w:val="29E85C9E"/>
    <w:rsid w:val="2A2F1D06"/>
    <w:rsid w:val="2A4A21FC"/>
    <w:rsid w:val="2A9046A0"/>
    <w:rsid w:val="2B452F53"/>
    <w:rsid w:val="2BFC72FD"/>
    <w:rsid w:val="2C5A3F68"/>
    <w:rsid w:val="2C707240"/>
    <w:rsid w:val="2CF653BC"/>
    <w:rsid w:val="2D35408E"/>
    <w:rsid w:val="2D3D763E"/>
    <w:rsid w:val="2D8960D2"/>
    <w:rsid w:val="2DA25299"/>
    <w:rsid w:val="2DC40548"/>
    <w:rsid w:val="2DE24215"/>
    <w:rsid w:val="2EDB34DD"/>
    <w:rsid w:val="2F7716FB"/>
    <w:rsid w:val="2FAC4ADB"/>
    <w:rsid w:val="3126732E"/>
    <w:rsid w:val="32827865"/>
    <w:rsid w:val="32B12408"/>
    <w:rsid w:val="32B53CA7"/>
    <w:rsid w:val="32D9186C"/>
    <w:rsid w:val="337A6C9E"/>
    <w:rsid w:val="358E6A31"/>
    <w:rsid w:val="362A49AB"/>
    <w:rsid w:val="365D176C"/>
    <w:rsid w:val="37040407"/>
    <w:rsid w:val="391138BB"/>
    <w:rsid w:val="39F72DF7"/>
    <w:rsid w:val="3A612966"/>
    <w:rsid w:val="3A726921"/>
    <w:rsid w:val="3A9D72A6"/>
    <w:rsid w:val="3B681455"/>
    <w:rsid w:val="3DF02B97"/>
    <w:rsid w:val="3DF31B27"/>
    <w:rsid w:val="3E064795"/>
    <w:rsid w:val="3E4203B8"/>
    <w:rsid w:val="3EDF74EC"/>
    <w:rsid w:val="3F172290"/>
    <w:rsid w:val="41006A35"/>
    <w:rsid w:val="412F10C8"/>
    <w:rsid w:val="42184284"/>
    <w:rsid w:val="42892A5A"/>
    <w:rsid w:val="4436350B"/>
    <w:rsid w:val="446D5BA3"/>
    <w:rsid w:val="44D25F7E"/>
    <w:rsid w:val="484A2C8B"/>
    <w:rsid w:val="48913922"/>
    <w:rsid w:val="4A0C2478"/>
    <w:rsid w:val="4A532F30"/>
    <w:rsid w:val="4A6530A5"/>
    <w:rsid w:val="4B547292"/>
    <w:rsid w:val="4C3C1AD4"/>
    <w:rsid w:val="4CEE0089"/>
    <w:rsid w:val="4D493511"/>
    <w:rsid w:val="4DCF5FFB"/>
    <w:rsid w:val="4F18689A"/>
    <w:rsid w:val="50C8299F"/>
    <w:rsid w:val="51C33452"/>
    <w:rsid w:val="52196A53"/>
    <w:rsid w:val="52E70BF5"/>
    <w:rsid w:val="54123A0F"/>
    <w:rsid w:val="54B27BEE"/>
    <w:rsid w:val="565847C5"/>
    <w:rsid w:val="5726041F"/>
    <w:rsid w:val="579E26AC"/>
    <w:rsid w:val="59CC7085"/>
    <w:rsid w:val="5A33357F"/>
    <w:rsid w:val="5A6951F3"/>
    <w:rsid w:val="5C4952DC"/>
    <w:rsid w:val="5C6043D4"/>
    <w:rsid w:val="5ECF39C1"/>
    <w:rsid w:val="5F7110B0"/>
    <w:rsid w:val="601A6F4F"/>
    <w:rsid w:val="608C1C3B"/>
    <w:rsid w:val="608D74C4"/>
    <w:rsid w:val="60A01243"/>
    <w:rsid w:val="61A378A1"/>
    <w:rsid w:val="61DC54F3"/>
    <w:rsid w:val="61F47A98"/>
    <w:rsid w:val="626051D3"/>
    <w:rsid w:val="62F61536"/>
    <w:rsid w:val="630E4B89"/>
    <w:rsid w:val="63CD5EC6"/>
    <w:rsid w:val="65DF280D"/>
    <w:rsid w:val="66067D9A"/>
    <w:rsid w:val="667A42E4"/>
    <w:rsid w:val="66A845DD"/>
    <w:rsid w:val="66DB4D83"/>
    <w:rsid w:val="68333960"/>
    <w:rsid w:val="6891139B"/>
    <w:rsid w:val="68FA63BC"/>
    <w:rsid w:val="6B481462"/>
    <w:rsid w:val="6BA42378"/>
    <w:rsid w:val="6CB46AC9"/>
    <w:rsid w:val="6CC31CB9"/>
    <w:rsid w:val="6CF03552"/>
    <w:rsid w:val="6D1F7993"/>
    <w:rsid w:val="6DC9002B"/>
    <w:rsid w:val="6DEC3272"/>
    <w:rsid w:val="6E310CF0"/>
    <w:rsid w:val="6F667AFB"/>
    <w:rsid w:val="6F800BBD"/>
    <w:rsid w:val="6FA1312D"/>
    <w:rsid w:val="72120AB6"/>
    <w:rsid w:val="726D2EA9"/>
    <w:rsid w:val="72FA0C86"/>
    <w:rsid w:val="74521956"/>
    <w:rsid w:val="75EE0258"/>
    <w:rsid w:val="76C951E1"/>
    <w:rsid w:val="774D25F6"/>
    <w:rsid w:val="78B33DB1"/>
    <w:rsid w:val="79674B9C"/>
    <w:rsid w:val="7A3A405E"/>
    <w:rsid w:val="7B431613"/>
    <w:rsid w:val="7B4C1A2E"/>
    <w:rsid w:val="7C480E02"/>
    <w:rsid w:val="7E176B90"/>
    <w:rsid w:val="7E3F60E7"/>
    <w:rsid w:val="7E9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Normal (Web)"/>
    <w:basedOn w:val="1"/>
    <w:autoRedefine/>
    <w:qFormat/>
    <w:uiPriority w:val="99"/>
    <w:pPr>
      <w:spacing w:beforeAutospacing="1" w:afterAutospacing="1"/>
    </w:pPr>
    <w:rPr>
      <w:rFonts w:cs="Times New Roman"/>
      <w:sz w:val="24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仿宋" w:hAnsi="仿宋" w:eastAsia="仿宋" w:cs="仿宋"/>
    </w:rPr>
  </w:style>
  <w:style w:type="character" w:customStyle="1" w:styleId="10">
    <w:name w:val="页脚 字符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872</Words>
  <Characters>916</Characters>
  <Lines>11</Lines>
  <Paragraphs>3</Paragraphs>
  <TotalTime>170</TotalTime>
  <ScaleCrop>false</ScaleCrop>
  <LinksUpToDate>false</LinksUpToDate>
  <CharactersWithSpaces>925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2025-06-23T07:45:00Z</dcterms:created>
  <dc:creator>SN</dc:creator>
  <cp:lastModifiedBy>yan⌒_⌒yan</cp:lastModifiedBy>
  <dcterms:modified xsi:type="dcterms:W3CDTF">2026-09-15T06:28:07Z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2023-09-22T16:22:00Z</vt:filetime>
  </property>
  <property fmtid="{D5CDD505-2E9C-101B-9397-08002B2CF9AE}" pid="4" name="KSOProductBuildVer">
    <vt:lpwstr>2052-12.1.0.28043</vt:lpwstr>
  </property>
  <property fmtid="{D5CDD505-2E9C-101B-9397-08002B2CF9AE}" pid="5" name="ICV">
    <vt:lpwstr>A9E2085B11E6467A9B8453B094D2E9A7_13</vt:lpwstr>
  </property>
  <property fmtid="{D5CDD505-2E9C-101B-9397-08002B2CF9AE}" pid="6" name="KSOTemplateDocerSaveRecord">
    <vt:lpwstr>eyJoZGlkIjoiNmExZTQzMjM1NTEyZGMwNzIzNmM3MTljOTA3NjM2MTMiLCJ1c2VySWQiOiIyMDY5NzA1ODkifQ==</vt:lpwstr>
  </property>
</Properties>
</file>